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52" w:rsidRPr="00B62252" w:rsidRDefault="00B62252" w:rsidP="00B62252">
      <w:pPr>
        <w:shd w:val="clear" w:color="auto" w:fill="FFFFFF"/>
        <w:spacing w:before="45" w:after="45" w:line="240" w:lineRule="auto"/>
        <w:ind w:left="150"/>
        <w:outlineLvl w:val="0"/>
        <w:rPr>
          <w:rFonts w:ascii="Arial" w:eastAsia="Times New Roman" w:hAnsi="Arial" w:cs="Arial"/>
          <w:color w:val="CA2624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CA2624"/>
          <w:kern w:val="36"/>
          <w:sz w:val="36"/>
          <w:szCs w:val="36"/>
          <w:lang w:eastAsia="ru-RU"/>
        </w:rPr>
        <w:t xml:space="preserve">   </w:t>
      </w:r>
      <w:r w:rsidRPr="00B62252">
        <w:rPr>
          <w:rFonts w:ascii="Arial" w:eastAsia="Times New Roman" w:hAnsi="Arial" w:cs="Arial"/>
          <w:color w:val="CA2624"/>
          <w:kern w:val="36"/>
          <w:sz w:val="36"/>
          <w:szCs w:val="36"/>
          <w:lang w:eastAsia="ru-RU"/>
        </w:rPr>
        <w:t>Профилактика табакокурения</w:t>
      </w:r>
    </w:p>
    <w:p w:rsidR="00B62252" w:rsidRPr="00B62252" w:rsidRDefault="00B62252" w:rsidP="00B62252">
      <w:pPr>
        <w:numPr>
          <w:ilvl w:val="0"/>
          <w:numId w:val="1"/>
        </w:numPr>
        <w:shd w:val="clear" w:color="auto" w:fill="3D5B95"/>
        <w:spacing w:after="0" w:line="240" w:lineRule="auto"/>
        <w:ind w:left="0" w:right="195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6225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</w:t>
      </w:r>
    </w:p>
    <w:p w:rsidR="00B62252" w:rsidRPr="00B62252" w:rsidRDefault="00B62252" w:rsidP="00B62252">
      <w:pPr>
        <w:numPr>
          <w:ilvl w:val="0"/>
          <w:numId w:val="1"/>
        </w:numPr>
        <w:shd w:val="clear" w:color="auto" w:fill="F59310"/>
        <w:spacing w:after="0" w:line="240" w:lineRule="auto"/>
        <w:ind w:left="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B62252" w:rsidRDefault="00B62252" w:rsidP="00B62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252" w:rsidRPr="00B62252" w:rsidRDefault="00B62252" w:rsidP="00453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00CD69A" wp14:editId="77919767">
            <wp:simplePos x="1076325" y="1504950"/>
            <wp:positionH relativeFrom="margin">
              <wp:align>left</wp:align>
            </wp:positionH>
            <wp:positionV relativeFrom="margin">
              <wp:align>top</wp:align>
            </wp:positionV>
            <wp:extent cx="1905000" cy="1905000"/>
            <wp:effectExtent l="0" t="0" r="0" b="0"/>
            <wp:wrapSquare wrapText="bothSides"/>
            <wp:docPr id="2" name="Рисунок 2" descr="профилактика табако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табакокур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внешнюю безобидность, курение до сих пор является одной из наиболее распространенных причин смертности населения. По официальной статистике, в мире курит 1,1 млрд. человек. </w:t>
      </w:r>
      <w:proofErr w:type="gramStart"/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из них только 300 млн. проживают в развитых странах, остальные 800 млн. – в развивающихся.</w:t>
      </w:r>
      <w:proofErr w:type="gramEnd"/>
    </w:p>
    <w:p w:rsidR="00B62252" w:rsidRDefault="00B62252" w:rsidP="00453B51">
      <w:pPr>
        <w:shd w:val="clear" w:color="auto" w:fill="FFFFFF"/>
        <w:spacing w:before="45" w:after="45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2252" w:rsidRPr="00B62252" w:rsidRDefault="00453B51" w:rsidP="00453B51">
      <w:pPr>
        <w:shd w:val="clear" w:color="auto" w:fill="FFFFFF"/>
        <w:spacing w:before="45" w:after="45" w:line="240" w:lineRule="auto"/>
        <w:ind w:left="150"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B62252" w:rsidRPr="00B6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табакокурения</w:t>
      </w:r>
    </w:p>
    <w:p w:rsidR="00B62252" w:rsidRPr="00B62252" w:rsidRDefault="00B62252" w:rsidP="00453B51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Лучшей профилактикой табакокурения в любом возрасте являются факты, которые действительно ужасают. За 50 лет с 1950 по 2000 год курение сигарет убило более 60 миллионов людей. В наши дни от заболеваний, развивающихся из-за курения, ежегодно умирают более 4 млн. человек. Если люди не задумаются над тем, что происходит, то уже к 2050 году табак унесет жизни более 0.5 млрд. человек.</w:t>
      </w:r>
    </w:p>
    <w:p w:rsidR="00B62252" w:rsidRPr="00B62252" w:rsidRDefault="00B62252" w:rsidP="00453B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сегодня </w:t>
      </w:r>
      <w:hyperlink r:id="rId7" w:history="1">
        <w:r w:rsidRPr="00B622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курение</w:t>
        </w:r>
      </w:hyperlink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стало проблемой не только самих курильщиков, но и их близких. Так, например, в семьях, где курит хотя бы один человек, риск умереть от рака легких для каждого члена семьи повышается на 30%. Кроме этого, почти в 30% случаев именно курение, активное или пассивное, становится причиной развития хронических болезней сердечнососудистой системы.</w:t>
      </w:r>
    </w:p>
    <w:p w:rsidR="00B62252" w:rsidRPr="00B62252" w:rsidRDefault="00B62252" w:rsidP="00453B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Влияние табакокурения на организм</w:t>
      </w:r>
    </w:p>
    <w:p w:rsidR="00B62252" w:rsidRPr="00B62252" w:rsidRDefault="00B62252" w:rsidP="00453B51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курильщик должен понимать, что </w:t>
      </w:r>
      <w:proofErr w:type="spellStart"/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здоровье – вещи несовместимые. С первой сигареты негативное влияние будет все больше и больше усиливаться, пока не перейдет </w:t>
      </w:r>
      <w:proofErr w:type="gramStart"/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какое-либо из типичных </w:t>
      </w:r>
      <w:r w:rsidR="0045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заболеваний </w:t>
      </w: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курящего человека</w:t>
      </w:r>
      <w:r w:rsidR="0045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252" w:rsidRPr="00B62252" w:rsidRDefault="00B62252" w:rsidP="00453B51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 от табакокурения формируется и психическая, и физиологическая. </w:t>
      </w:r>
      <w:proofErr w:type="gramStart"/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</w:t>
      </w:r>
      <w:proofErr w:type="gramEnd"/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сигареты содержит в себе около 0,3 г никотина. Не привыкший человек может получить серьезное отравление от первой же попытки курения, а опытный курильщик может погибнуть от 15-20 штук.</w:t>
      </w:r>
    </w:p>
    <w:p w:rsidR="00B62252" w:rsidRPr="00B62252" w:rsidRDefault="00453B51" w:rsidP="00453B51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42D116" wp14:editId="795BF48F">
            <wp:simplePos x="0" y="0"/>
            <wp:positionH relativeFrom="margin">
              <wp:posOffset>4006850</wp:posOffset>
            </wp:positionH>
            <wp:positionV relativeFrom="margin">
              <wp:posOffset>6692900</wp:posOffset>
            </wp:positionV>
            <wp:extent cx="1905000" cy="1905000"/>
            <wp:effectExtent l="0" t="0" r="0" b="0"/>
            <wp:wrapSquare wrapText="bothSides"/>
            <wp:docPr id="1" name="Рисунок 1" descr="зависимость табако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висимость табакокур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252"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дыме, помимо никотина содержится огромное количество различных токсических веществ, и если никотиновая зависимость заставляет человека курить снова и снова, то </w:t>
      </w:r>
      <w:proofErr w:type="gramStart"/>
      <w:r w:rsidR="00B62252"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токсины</w:t>
      </w:r>
      <w:proofErr w:type="gramEnd"/>
      <w:r w:rsidR="00B62252"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за разом все сильнее и сильнее отравляют ослабленный организм. Специалисты относят никотин по силе привыкания в группу таких серьезных наркотиков, как кокаин и героин.</w:t>
      </w:r>
    </w:p>
    <w:p w:rsidR="00453B51" w:rsidRDefault="00B62252" w:rsidP="00453B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вносит изменение в работу всего обмена веществ, перестраивая работу организма на новый, нездоровый лад, при котором невозможно сохранять позитивное настроение и самочувствие. Мало кто из курильщиков задумывается о том, что при курении вдыхает угарный газ, от которого люди гибнут при пожарах. </w:t>
      </w:r>
    </w:p>
    <w:p w:rsidR="00B62252" w:rsidRPr="00B62252" w:rsidRDefault="00B62252" w:rsidP="00453B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меньшее число вспоминают о том, что люди, которые вынуждены вдыхать чад от их сигарет, автоматически становятся </w:t>
      </w:r>
      <w:hyperlink r:id="rId9" w:history="1">
        <w:r w:rsidRPr="00B622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пассивными</w:t>
        </w:r>
      </w:hyperlink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курильщиками и невольно входят в число потенциальных раковых больных.</w:t>
      </w:r>
    </w:p>
    <w:p w:rsidR="00453B51" w:rsidRDefault="00453B51" w:rsidP="00453B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2252" w:rsidRPr="00B62252" w:rsidRDefault="00B62252" w:rsidP="00453B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Задумайтесь об этих данных и прекратите портить жизнь себе и окружающим.</w:t>
      </w:r>
      <w:r w:rsidR="00453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Это не так сложно, как кажется!</w:t>
      </w:r>
      <w:r w:rsidRPr="00453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6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10" w:history="1">
        <w:r w:rsidRPr="00B6225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http://kak-bog.ru/profilaktika-tabakokureniya</w:t>
        </w:r>
      </w:hyperlink>
      <w:bookmarkStart w:id="0" w:name="_GoBack"/>
      <w:bookmarkEnd w:id="0"/>
    </w:p>
    <w:sectPr w:rsidR="00B62252" w:rsidRPr="00B62252" w:rsidSect="00453B5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759"/>
    <w:multiLevelType w:val="multilevel"/>
    <w:tmpl w:val="36C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52"/>
    <w:rsid w:val="0030109B"/>
    <w:rsid w:val="00453B51"/>
    <w:rsid w:val="0067320A"/>
    <w:rsid w:val="0090519B"/>
    <w:rsid w:val="00B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2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cial-likescounter">
    <w:name w:val="social-likes__counter"/>
    <w:basedOn w:val="a0"/>
    <w:rsid w:val="00B62252"/>
  </w:style>
  <w:style w:type="paragraph" w:styleId="a3">
    <w:name w:val="Normal (Web)"/>
    <w:basedOn w:val="a"/>
    <w:uiPriority w:val="99"/>
    <w:semiHidden/>
    <w:unhideWhenUsed/>
    <w:rsid w:val="00B6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252"/>
    <w:rPr>
      <w:color w:val="0000FF"/>
      <w:u w:val="single"/>
    </w:rPr>
  </w:style>
  <w:style w:type="character" w:customStyle="1" w:styleId="zagolovok3">
    <w:name w:val="zagolovok3"/>
    <w:basedOn w:val="a0"/>
    <w:rsid w:val="00B62252"/>
  </w:style>
  <w:style w:type="paragraph" w:styleId="a5">
    <w:name w:val="Balloon Text"/>
    <w:basedOn w:val="a"/>
    <w:link w:val="a6"/>
    <w:uiPriority w:val="99"/>
    <w:semiHidden/>
    <w:unhideWhenUsed/>
    <w:rsid w:val="00B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2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cial-likescounter">
    <w:name w:val="social-likes__counter"/>
    <w:basedOn w:val="a0"/>
    <w:rsid w:val="00B62252"/>
  </w:style>
  <w:style w:type="paragraph" w:styleId="a3">
    <w:name w:val="Normal (Web)"/>
    <w:basedOn w:val="a"/>
    <w:uiPriority w:val="99"/>
    <w:semiHidden/>
    <w:unhideWhenUsed/>
    <w:rsid w:val="00B6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252"/>
    <w:rPr>
      <w:color w:val="0000FF"/>
      <w:u w:val="single"/>
    </w:rPr>
  </w:style>
  <w:style w:type="character" w:customStyle="1" w:styleId="zagolovok3">
    <w:name w:val="zagolovok3"/>
    <w:basedOn w:val="a0"/>
    <w:rsid w:val="00B62252"/>
  </w:style>
  <w:style w:type="paragraph" w:styleId="a5">
    <w:name w:val="Balloon Text"/>
    <w:basedOn w:val="a"/>
    <w:link w:val="a6"/>
    <w:uiPriority w:val="99"/>
    <w:semiHidden/>
    <w:unhideWhenUsed/>
    <w:rsid w:val="00B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kak-bog.ru/posledstviya-kuren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k-bog.ru/profilaktika-tabakokur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k-bog.ru/passivnoe-kur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user009</cp:lastModifiedBy>
  <cp:revision>3</cp:revision>
  <cp:lastPrinted>2018-09-11T12:50:00Z</cp:lastPrinted>
  <dcterms:created xsi:type="dcterms:W3CDTF">2018-09-07T13:02:00Z</dcterms:created>
  <dcterms:modified xsi:type="dcterms:W3CDTF">2018-09-11T13:44:00Z</dcterms:modified>
</cp:coreProperties>
</file>